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1"/>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DESCRIP</w:t>
            </w:r>
            <w:r w:rsidDel="00000000" w:rsidR="00000000" w:rsidRPr="00000000">
              <w:rPr>
                <w:rFonts w:ascii="Times New Roman" w:cs="Times New Roman" w:eastAsia="Times New Roman" w:hAnsi="Times New Roman"/>
                <w:b w:val="1"/>
                <w:sz w:val="24"/>
                <w:szCs w:val="24"/>
                <w:rtl w:val="0"/>
              </w:rPr>
              <w:t xml:space="preserve">TIO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 OF THE TOOL</w:t>
            </w:r>
            <w:r w:rsidDel="00000000" w:rsidR="00000000" w:rsidRPr="00000000">
              <w:rPr>
                <w:rtl w:val="0"/>
              </w:rPr>
            </w:r>
          </w:p>
        </w:tc>
      </w:tr>
      <w:tr>
        <w:trPr>
          <w:cantSplit w:val="0"/>
          <w:trHeight w:val="1256" w:hRule="atLeast"/>
          <w:tblHeader w:val="0"/>
        </w:trPr>
        <w:tc>
          <w:tcPr>
            <w:vAlign w:val="top"/>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Activity: </w:t>
            </w:r>
            <w:r w:rsidDel="00000000" w:rsidR="00000000" w:rsidRPr="00000000">
              <w:rPr>
                <w:rFonts w:ascii="Times New Roman" w:cs="Times New Roman" w:eastAsia="Times New Roman" w:hAnsi="Times New Roman"/>
                <w:b w:val="1"/>
                <w:sz w:val="24"/>
                <w:szCs w:val="24"/>
                <w:rtl w:val="0"/>
              </w:rPr>
              <w:t xml:space="preserve">“How to ease a situation full of tension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Each participant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will analyze a situation and </w:t>
            </w:r>
            <w:r w:rsidDel="00000000" w:rsidR="00000000" w:rsidRPr="00000000">
              <w:rPr>
                <w:rFonts w:ascii="Times New Roman" w:cs="Times New Roman" w:eastAsia="Times New Roman" w:hAnsi="Times New Roman"/>
                <w:sz w:val="24"/>
                <w:szCs w:val="24"/>
                <w:rtl w:val="0"/>
              </w:rPr>
              <w:t xml:space="preserve">say what it would do to resolve the issue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Example :</w:t>
            </w:r>
            <w:r w:rsidDel="00000000" w:rsidR="00000000" w:rsidRPr="00000000">
              <w:rPr>
                <w:rFonts w:ascii="Times New Roman" w:cs="Times New Roman" w:eastAsia="Times New Roman" w:hAnsi="Times New Roman"/>
                <w:sz w:val="24"/>
                <w:szCs w:val="24"/>
                <w:rtl w:val="0"/>
              </w:rPr>
              <w:t xml:space="preserve"> Chloe took days off to go on holiday, during this time, Thomas planned a meeting with an important client without putting her in the mail loop. When she came back, Chloe discovered the meeting and angrily sent an email to everyone to complain and to insult Thomas.</w:t>
            </w:r>
            <w:r w:rsidDel="00000000" w:rsidR="00000000" w:rsidRPr="00000000">
              <w:rPr>
                <w:rtl w:val="0"/>
              </w:rPr>
            </w:r>
          </w:p>
        </w:tc>
      </w:tr>
    </w:tbl>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2"/>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6">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  </w:t>
            </w:r>
            <w:r w:rsidDel="00000000" w:rsidR="00000000" w:rsidRPr="00000000">
              <w:rPr>
                <w:rFonts w:ascii="Times New Roman" w:cs="Times New Roman" w:eastAsia="Times New Roman" w:hAnsi="Times New Roman"/>
                <w:b w:val="1"/>
                <w:sz w:val="24"/>
                <w:szCs w:val="24"/>
                <w:rtl w:val="0"/>
              </w:rPr>
              <w:t xml:space="preserve">OBJECTIVES</w:t>
            </w:r>
            <w:r w:rsidDel="00000000" w:rsidR="00000000" w:rsidRPr="00000000">
              <w:rPr>
                <w:rFonts w:ascii="Times New Roman" w:cs="Times New Roman" w:eastAsia="Times New Roman" w:hAnsi="Times New Roman"/>
                <w:b w:val="1"/>
                <w:sz w:val="24"/>
                <w:szCs w:val="24"/>
                <w:vertAlign w:val="baseline"/>
                <w:rtl w:val="0"/>
              </w:rPr>
              <w:t xml:space="preserve"> OF THE TOOL</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Understand conflict sources.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Practice de-escalation techniques.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Promote resolution mindset and ease the stakeholders.</w:t>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3"/>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0B">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  CONNECTION OF THE TOOL WITH THE SKILL</w:t>
            </w:r>
            <w:r w:rsidDel="00000000" w:rsidR="00000000" w:rsidRPr="00000000">
              <w:rPr>
                <w:rtl w:val="0"/>
              </w:rPr>
            </w:r>
          </w:p>
        </w:tc>
      </w:tr>
      <w:tr>
        <w:trPr>
          <w:cantSplit w:val="0"/>
          <w:trHeight w:val="660" w:hRule="atLeast"/>
          <w:tblHeader w:val="0"/>
        </w:trPr>
        <w:tc>
          <w:tcPr>
            <w:vAlign w:val="top"/>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br w:type="textWrapping"/>
              <w:t xml:space="preserve">Conflict is part of life—resolving it well is a skill, not a talent.</w:t>
            </w:r>
          </w:p>
        </w:tc>
      </w:tr>
      <w:tr>
        <w:trPr>
          <w:cantSplit w:val="0"/>
          <w:tblHeader w:val="0"/>
        </w:trPr>
        <w:tc>
          <w:tcPr>
            <w:shd w:fill="9cc2e5" w:val="clear"/>
            <w:vAlign w:val="top"/>
          </w:tcPr>
          <w:p w:rsidR="00000000" w:rsidDel="00000000" w:rsidP="00000000" w:rsidRDefault="00000000" w:rsidRPr="00000000" w14:paraId="0000000D">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  MATERIAL RESOURCES</w:t>
            </w:r>
            <w:r w:rsidDel="00000000" w:rsidR="00000000" w:rsidRPr="00000000">
              <w:rPr>
                <w:rtl w:val="0"/>
              </w:rPr>
            </w:r>
          </w:p>
        </w:tc>
      </w:tr>
      <w:tr>
        <w:trPr>
          <w:cantSplit w:val="0"/>
          <w:trHeight w:val="612" w:hRule="atLeast"/>
          <w:tblHeader w:val="0"/>
        </w:trPr>
        <w:tc>
          <w:tcPr>
            <w:vAlign w:val="top"/>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Conflict map template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60" w:before="28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Role cards (neutral, involved, mediator)</w:t>
            </w:r>
          </w:p>
        </w:tc>
      </w:tr>
    </w:tb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4"/>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1">
            <w:pPr>
              <w:spacing w:after="0" w:lin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  HOW TO APPLY THE TOOL</w:t>
            </w:r>
            <w:r w:rsidDel="00000000" w:rsidR="00000000" w:rsidRPr="00000000">
              <w:rPr>
                <w:rtl w:val="0"/>
              </w:rPr>
            </w:r>
          </w:p>
        </w:tc>
      </w:tr>
      <w:tr>
        <w:trPr>
          <w:cantSplit w:val="0"/>
          <w:trHeight w:val="1260" w:hRule="atLeast"/>
          <w:tblHeader w:val="0"/>
        </w:trPr>
        <w:tc>
          <w:tcPr>
            <w:vAlign w:val="top"/>
          </w:tcPr>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Break into groups.</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Analyze conflict components (needs, fears, triggers).</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Role-play and resolve.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Reflect on process.</w:t>
            </w:r>
          </w:p>
        </w:tc>
      </w:tr>
    </w:tb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bl>
      <w:tblPr>
        <w:tblStyle w:val="Table5"/>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7">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6)  </w:t>
            </w:r>
            <w:r w:rsidDel="00000000" w:rsidR="00000000" w:rsidRPr="00000000">
              <w:rPr>
                <w:rFonts w:ascii="Times New Roman" w:cs="Times New Roman" w:eastAsia="Times New Roman" w:hAnsi="Times New Roman"/>
                <w:b w:val="1"/>
                <w:sz w:val="24"/>
                <w:szCs w:val="24"/>
                <w:rtl w:val="0"/>
              </w:rPr>
              <w:t xml:space="preserve">WHAT</w:t>
            </w:r>
            <w:r w:rsidDel="00000000" w:rsidR="00000000" w:rsidRPr="00000000">
              <w:rPr>
                <w:rFonts w:ascii="Times New Roman" w:cs="Times New Roman" w:eastAsia="Times New Roman" w:hAnsi="Times New Roman"/>
                <w:b w:val="1"/>
                <w:sz w:val="24"/>
                <w:szCs w:val="24"/>
                <w:vertAlign w:val="baseline"/>
                <w:rtl w:val="0"/>
              </w:rPr>
              <w:t xml:space="preserve"> TO LEARN</w:t>
            </w:r>
            <w:r w:rsidDel="00000000" w:rsidR="00000000" w:rsidRPr="00000000">
              <w:rPr>
                <w:rtl w:val="0"/>
              </w:rPr>
            </w:r>
          </w:p>
        </w:tc>
      </w:tr>
      <w:tr>
        <w:trPr>
          <w:cantSplit w:val="0"/>
          <w:trHeight w:val="1092" w:hRule="atLeast"/>
          <w:tblHeader w:val="0"/>
        </w:trPr>
        <w:tc>
          <w:tcPr>
            <w:vAlign w:val="top"/>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When understood, conflict becomes a bridge, not a wall. Everyone reacts differentl</w:t>
            </w:r>
            <w:r w:rsidDel="00000000" w:rsidR="00000000" w:rsidRPr="00000000">
              <w:rPr>
                <w:rFonts w:ascii="Times New Roman" w:cs="Times New Roman" w:eastAsia="Times New Roman" w:hAnsi="Times New Roman"/>
                <w:sz w:val="24"/>
                <w:szCs w:val="24"/>
                <w:rtl w:val="0"/>
              </w:rPr>
              <w:t xml:space="preserve">y to triggering situations.</w:t>
            </w:r>
            <w:r w:rsidDel="00000000" w:rsidR="00000000" w:rsidRPr="00000000">
              <w:rPr>
                <w:rtl w:val="0"/>
              </w:rPr>
            </w:r>
          </w:p>
        </w:tc>
      </w:tr>
    </w:tbl>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vertAlign w:val="baseline"/>
        </w:rPr>
      </w:pPr>
      <w:r w:rsidDel="00000000" w:rsidR="00000000" w:rsidRPr="00000000">
        <w:rPr>
          <w:rtl w:val="0"/>
        </w:rPr>
      </w:r>
    </w:p>
    <w:tbl>
      <w:tblPr>
        <w:tblStyle w:val="Table6"/>
        <w:tblW w:w="10206.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6"/>
        <w:tblGridChange w:id="0">
          <w:tblGrid>
            <w:gridCol w:w="10206"/>
          </w:tblGrid>
        </w:tblGridChange>
      </w:tblGrid>
      <w:tr>
        <w:trPr>
          <w:cantSplit w:val="0"/>
          <w:tblHeader w:val="0"/>
        </w:trPr>
        <w:tc>
          <w:tcPr>
            <w:shd w:fill="9cc2e5" w:val="clear"/>
            <w:vAlign w:val="top"/>
          </w:tcPr>
          <w:p w:rsidR="00000000" w:rsidDel="00000000" w:rsidP="00000000" w:rsidRDefault="00000000" w:rsidRPr="00000000" w14:paraId="0000001A">
            <w:pPr>
              <w:spacing w:after="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7)  EXTRA MATERIALS - LINKS</w:t>
            </w:r>
            <w:r w:rsidDel="00000000" w:rsidR="00000000" w:rsidRPr="00000000">
              <w:rPr>
                <w:rtl w:val="0"/>
              </w:rPr>
            </w:r>
          </w:p>
        </w:tc>
      </w:tr>
      <w:tr>
        <w:trPr>
          <w:cantSplit w:val="0"/>
          <w:trHeight w:val="1266" w:hRule="atLeast"/>
          <w:tblHeader w:val="0"/>
        </w:trPr>
        <w:tc>
          <w:tcP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i w:val="0"/>
                  <w:smallCaps w:val="0"/>
                  <w:strike w:val="0"/>
                  <w:color w:val="1155cc"/>
                  <w:sz w:val="24"/>
                  <w:szCs w:val="24"/>
                  <w:u w:val="single"/>
                  <w:shd w:fill="auto" w:val="clear"/>
                  <w:vertAlign w:val="baseline"/>
                  <w:rtl w:val="0"/>
                </w:rPr>
                <w:t xml:space="preserve">https://www.crkit.org</w:t>
              </w:r>
            </w:hyperlink>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D">
      <w:pPr>
        <w:rPr>
          <w:rFonts w:ascii="Times New Roman" w:cs="Times New Roman" w:eastAsia="Times New Roman" w:hAnsi="Times New Roman"/>
          <w:sz w:val="24"/>
          <w:szCs w:val="24"/>
          <w:vertAlign w:val="baseline"/>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9372600</wp:posOffset>
              </wp:positionV>
              <wp:extent cx="5960110" cy="440690"/>
              <wp:effectExtent b="0" l="0" r="0" t="0"/>
              <wp:wrapNone/>
              <wp:docPr id="10"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2365925" y="3559650"/>
                          <a:chExt cx="5960150" cy="440700"/>
                        </a:xfrm>
                      </wpg:grpSpPr>
                      <wps:wsp>
                        <wps:cNvSpPr/>
                        <wps:cNvPr id="4" name="Shape 4"/>
                        <wps:spPr>
                          <a:xfrm>
                            <a:off x="2365925" y="3559650"/>
                            <a:ext cx="5960150" cy="440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65945" y="3559655"/>
                            <a:ext cx="5960110" cy="440690"/>
                            <a:chOff x="0" y="0"/>
                            <a:chExt cx="5960165" cy="440635"/>
                          </a:xfrm>
                        </wpg:grpSpPr>
                        <wps:wsp>
                          <wps:cNvSpPr/>
                          <wps:cNvPr id="15" name="Shape 15"/>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6" name="Shape 16"/>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17" name="Shape 17"/>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18" name="Shape 18"/>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19" name="Shape 19"/>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20" name="Shape 20"/>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21" name="Shape 21"/>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9372600</wp:posOffset>
              </wp:positionV>
              <wp:extent cx="5960110" cy="440690"/>
              <wp:effectExtent b="0" l="0" r="0" t="0"/>
              <wp:wrapNone/>
              <wp:docPr id="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1143000</wp:posOffset>
              </wp:positionH>
              <wp:positionV relativeFrom="paragraph">
                <wp:posOffset>9372600</wp:posOffset>
              </wp:positionV>
              <wp:extent cx="5960110" cy="440690"/>
              <wp:effectExtent b="0" l="0" r="0" t="0"/>
              <wp:wrapNone/>
              <wp:docPr id="9" name=""/>
              <a:graphic>
                <a:graphicData uri="http://schemas.microsoft.com/office/word/2010/wordprocessingGroup">
                  <wpg:wgp>
                    <wpg:cNvGrpSpPr/>
                    <wpg:grpSpPr>
                      <a:xfrm>
                        <a:off x="2365925" y="3559650"/>
                        <a:ext cx="5960110" cy="440690"/>
                        <a:chOff x="2365925" y="3559650"/>
                        <a:chExt cx="5960150" cy="440700"/>
                      </a:xfrm>
                    </wpg:grpSpPr>
                    <wpg:grpSp>
                      <wpg:cNvGrpSpPr/>
                      <wpg:grpSpPr>
                        <a:xfrm>
                          <a:off x="2365945" y="3559655"/>
                          <a:ext cx="5960110" cy="440690"/>
                          <a:chOff x="2365925" y="3559650"/>
                          <a:chExt cx="5960150" cy="440700"/>
                        </a:xfrm>
                      </wpg:grpSpPr>
                      <wps:wsp>
                        <wps:cNvSpPr/>
                        <wps:cNvPr id="4" name="Shape 4"/>
                        <wps:spPr>
                          <a:xfrm>
                            <a:off x="2365925" y="3559650"/>
                            <a:ext cx="5960150" cy="440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65945" y="3559655"/>
                            <a:ext cx="5960110" cy="440690"/>
                            <a:chOff x="0" y="0"/>
                            <a:chExt cx="5960165" cy="440635"/>
                          </a:xfrm>
                        </wpg:grpSpPr>
                        <wps:wsp>
                          <wps:cNvSpPr/>
                          <wps:cNvPr id="6" name="Shape 6"/>
                          <wps:spPr>
                            <a:xfrm>
                              <a:off x="0" y="0"/>
                              <a:ext cx="5960150" cy="44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 name="Shape 7"/>
                            <pic:cNvPicPr preferRelativeResize="0"/>
                          </pic:nvPicPr>
                          <pic:blipFill rotWithShape="1">
                            <a:blip r:embed="rId1">
                              <a:alphaModFix/>
                            </a:blip>
                            <a:srcRect b="0" l="0" r="0" t="0"/>
                            <a:stretch/>
                          </pic:blipFill>
                          <pic:spPr>
                            <a:xfrm>
                              <a:off x="0" y="59635"/>
                              <a:ext cx="605155" cy="348615"/>
                            </a:xfrm>
                            <a:prstGeom prst="rect">
                              <a:avLst/>
                            </a:prstGeom>
                            <a:noFill/>
                            <a:ln>
                              <a:noFill/>
                            </a:ln>
                          </pic:spPr>
                        </pic:pic>
                        <pic:pic>
                          <pic:nvPicPr>
                            <pic:cNvPr id="8" name="Shape 8"/>
                            <pic:cNvPicPr preferRelativeResize="0"/>
                          </pic:nvPicPr>
                          <pic:blipFill rotWithShape="1">
                            <a:blip r:embed="rId2">
                              <a:alphaModFix/>
                            </a:blip>
                            <a:srcRect b="0" l="0" r="0" t="0"/>
                            <a:stretch/>
                          </pic:blipFill>
                          <pic:spPr>
                            <a:xfrm>
                              <a:off x="4422913" y="59635"/>
                              <a:ext cx="570230" cy="337820"/>
                            </a:xfrm>
                            <a:prstGeom prst="rect">
                              <a:avLst/>
                            </a:prstGeom>
                            <a:noFill/>
                            <a:ln>
                              <a:noFill/>
                            </a:ln>
                          </pic:spPr>
                        </pic:pic>
                        <pic:pic>
                          <pic:nvPicPr>
                            <pic:cNvPr id="9" name="Shape 9"/>
                            <pic:cNvPicPr preferRelativeResize="0"/>
                          </pic:nvPicPr>
                          <pic:blipFill rotWithShape="1">
                            <a:blip r:embed="rId3">
                              <a:alphaModFix/>
                            </a:blip>
                            <a:srcRect b="0" l="0" r="0" t="0"/>
                            <a:stretch/>
                          </pic:blipFill>
                          <pic:spPr>
                            <a:xfrm>
                              <a:off x="5426765" y="59635"/>
                              <a:ext cx="533400" cy="381000"/>
                            </a:xfrm>
                            <a:prstGeom prst="rect">
                              <a:avLst/>
                            </a:prstGeom>
                            <a:noFill/>
                            <a:ln>
                              <a:noFill/>
                            </a:ln>
                          </pic:spPr>
                        </pic:pic>
                        <pic:pic>
                          <pic:nvPicPr>
                            <pic:cNvPr id="10" name="Shape 10"/>
                            <pic:cNvPicPr preferRelativeResize="0"/>
                          </pic:nvPicPr>
                          <pic:blipFill rotWithShape="1">
                            <a:blip r:embed="rId4">
                              <a:alphaModFix/>
                            </a:blip>
                            <a:srcRect b="0" l="0" r="0" t="0"/>
                            <a:stretch/>
                          </pic:blipFill>
                          <pic:spPr>
                            <a:xfrm>
                              <a:off x="3140765" y="59635"/>
                              <a:ext cx="828675" cy="307340"/>
                            </a:xfrm>
                            <a:prstGeom prst="rect">
                              <a:avLst/>
                            </a:prstGeom>
                            <a:noFill/>
                            <a:ln>
                              <a:noFill/>
                            </a:ln>
                          </pic:spPr>
                        </pic:pic>
                        <pic:pic>
                          <pic:nvPicPr>
                            <pic:cNvPr id="11" name="Shape 11"/>
                            <pic:cNvPicPr preferRelativeResize="0"/>
                          </pic:nvPicPr>
                          <pic:blipFill rotWithShape="1">
                            <a:blip r:embed="rId5">
                              <a:alphaModFix/>
                            </a:blip>
                            <a:srcRect b="0" l="0" r="0" t="0"/>
                            <a:stretch/>
                          </pic:blipFill>
                          <pic:spPr>
                            <a:xfrm>
                              <a:off x="1143000" y="0"/>
                              <a:ext cx="664845" cy="371475"/>
                            </a:xfrm>
                            <a:prstGeom prst="rect">
                              <a:avLst/>
                            </a:prstGeom>
                            <a:noFill/>
                            <a:ln>
                              <a:noFill/>
                            </a:ln>
                          </pic:spPr>
                        </pic:pic>
                        <pic:pic>
                          <pic:nvPicPr>
                            <pic:cNvPr id="12" name="Shape 12"/>
                            <pic:cNvPicPr preferRelativeResize="0"/>
                          </pic:nvPicPr>
                          <pic:blipFill rotWithShape="1">
                            <a:blip r:embed="rId6">
                              <a:alphaModFix/>
                            </a:blip>
                            <a:srcRect b="0" l="0" r="0" t="0"/>
                            <a:stretch/>
                          </pic:blipFill>
                          <pic:spPr>
                            <a:xfrm>
                              <a:off x="2216426" y="79513"/>
                              <a:ext cx="532765" cy="26035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1143000</wp:posOffset>
              </wp:positionH>
              <wp:positionV relativeFrom="paragraph">
                <wp:posOffset>9372600</wp:posOffset>
              </wp:positionV>
              <wp:extent cx="5960110" cy="440690"/>
              <wp:effectExtent b="0" l="0" r="0" t="0"/>
              <wp:wrapNone/>
              <wp:docPr id="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960110" cy="440690"/>
                      </a:xfrm>
                      <a:prstGeom prst="rect"/>
                      <a:ln/>
                    </pic:spPr>
                  </pic:pic>
                </a:graphicData>
              </a:graphic>
            </wp:anchor>
          </w:drawing>
        </mc:Fallback>
      </mc:AlternateContent>
    </w:r>
    <w:r w:rsidDel="00000000" w:rsidR="00000000" w:rsidRPr="00000000">
      <w:drawing>
        <wp:anchor allowOverlap="1" behindDoc="0" distB="36576" distT="36576" distL="36576" distR="36576" hidden="0" layoutInCell="1" locked="0" relativeHeight="0" simplePos="0">
          <wp:simplePos x="0" y="0"/>
          <wp:positionH relativeFrom="column">
            <wp:posOffset>-869948</wp:posOffset>
          </wp:positionH>
          <wp:positionV relativeFrom="paragraph">
            <wp:posOffset>13973</wp:posOffset>
          </wp:positionV>
          <wp:extent cx="1710690" cy="492125"/>
          <wp:effectExtent b="0" l="0" r="0" t="0"/>
          <wp:wrapNone/>
          <wp:docPr id="1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10690" cy="4921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3233738</wp:posOffset>
              </wp:positionH>
              <wp:positionV relativeFrom="paragraph">
                <wp:posOffset>-271460</wp:posOffset>
              </wp:positionV>
              <wp:extent cx="2813050" cy="568325"/>
              <wp:effectExtent b="0" l="0" r="0" t="0"/>
              <wp:wrapNone/>
              <wp:docPr id="8" name=""/>
              <a:graphic>
                <a:graphicData uri="http://schemas.microsoft.com/office/word/2010/wordprocessingShape">
                  <wps:wsp>
                    <wps:cNvSpPr/>
                    <wps:cNvPr id="2" name="Shape 2"/>
                    <wps:spPr>
                      <a:xfrm>
                        <a:off x="3949000" y="3505363"/>
                        <a:ext cx="2794000" cy="549275"/>
                      </a:xfrm>
                      <a:prstGeom prst="rect">
                        <a:avLst/>
                      </a:prstGeom>
                      <a:noFill/>
                      <a:ln>
                        <a:noFill/>
                      </a:ln>
                    </wps:spPr>
                    <wps:txbx>
                      <w:txbxContent>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t xml:space="preserve">Conflict resolution</w:t>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orbel" w:cs="Corbel" w:eastAsia="Corbel" w:hAnsi="Corbel"/>
                              <w:b w:val="0"/>
                              <w:i w:val="0"/>
                              <w:smallCaps w:val="0"/>
                              <w:strike w:val="0"/>
                              <w:color w:val="000000"/>
                              <w:sz w:val="5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3233738</wp:posOffset>
              </wp:positionH>
              <wp:positionV relativeFrom="paragraph">
                <wp:posOffset>-271460</wp:posOffset>
              </wp:positionV>
              <wp:extent cx="2813050" cy="568325"/>
              <wp:effectExtent b="0" l="0" r="0" t="0"/>
              <wp:wrapNone/>
              <wp:docPr id="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813050" cy="568325"/>
                      </a:xfrm>
                      <a:prstGeom prst="rect"/>
                      <a:ln/>
                    </pic:spPr>
                  </pic:pic>
                </a:graphicData>
              </a:graphic>
            </wp:anchor>
          </w:drawing>
        </mc:Fallback>
      </mc:AlternateContent>
    </w:r>
    <w:r w:rsidDel="00000000" w:rsidR="00000000" w:rsidRPr="00000000">
      <w:drawing>
        <wp:anchor allowOverlap="1" behindDoc="0" distB="45720" distT="45720" distL="114300" distR="114300" hidden="0" layoutInCell="1" locked="0" relativeHeight="0" simplePos="0">
          <wp:simplePos x="0" y="0"/>
          <wp:positionH relativeFrom="column">
            <wp:posOffset>-914398</wp:posOffset>
          </wp:positionH>
          <wp:positionV relativeFrom="paragraph">
            <wp:posOffset>-449577</wp:posOffset>
          </wp:positionV>
          <wp:extent cx="943610" cy="943610"/>
          <wp:effectExtent b="0" l="0" r="0" t="0"/>
          <wp:wrapNone/>
          <wp:docPr id="1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943610" cy="94361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10370185</wp:posOffset>
          </wp:positionH>
          <wp:positionV relativeFrom="paragraph">
            <wp:posOffset>0</wp:posOffset>
          </wp:positionV>
          <wp:extent cx="1990090" cy="1186815"/>
          <wp:effectExtent b="0" l="0" r="0" t="0"/>
          <wp:wrapNone/>
          <wp:docPr id="13"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1990090" cy="11868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Encabezado">
    <w:name w:val="Encabezado"/>
    <w:basedOn w:val="Normal"/>
    <w:next w:val="Encabezado"/>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EncabezadoCar">
    <w:name w:val="Encabezado Car"/>
    <w:next w:val="EncabezadoCar"/>
    <w:autoRedefine w:val="0"/>
    <w:hidden w:val="0"/>
    <w:qFormat w:val="0"/>
    <w:rPr>
      <w:w w:val="100"/>
      <w:position w:val="-1"/>
      <w:sz w:val="22"/>
      <w:szCs w:val="22"/>
      <w:effect w:val="none"/>
      <w:vertAlign w:val="baseline"/>
      <w:cs w:val="0"/>
      <w:em w:val="none"/>
      <w:lang w:eastAsia="en-US"/>
    </w:rPr>
  </w:style>
  <w:style w:type="paragraph" w:styleId="Piedepágina">
    <w:name w:val="Pie de página"/>
    <w:basedOn w:val="Normal"/>
    <w:next w:val="Piedepágina"/>
    <w:autoRedefine w:val="0"/>
    <w:hidden w:val="0"/>
    <w:qFormat w:val="1"/>
    <w:pPr>
      <w:tabs>
        <w:tab w:val="center" w:leader="none" w:pos="4513"/>
        <w:tab w:val="right" w:leader="none" w:pos="9026"/>
      </w:tabs>
      <w:suppressAutoHyphens w:val="1"/>
      <w:spacing w:after="160" w:line="259"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GB"/>
    </w:rPr>
  </w:style>
  <w:style w:type="character" w:styleId="PiedepáginaCar">
    <w:name w:val="Pie de página Car"/>
    <w:next w:val="PiedepáginaCar"/>
    <w:autoRedefine w:val="0"/>
    <w:hidden w:val="0"/>
    <w:qFormat w:val="0"/>
    <w:rPr>
      <w:w w:val="100"/>
      <w:position w:val="-1"/>
      <w:sz w:val="22"/>
      <w:szCs w:val="22"/>
      <w:effect w:val="none"/>
      <w:vertAlign w:val="baseline"/>
      <w:cs w:val="0"/>
      <w:em w:val="none"/>
      <w:lang w:eastAsia="en-US"/>
    </w:rPr>
  </w:style>
  <w:style w:type="paragraph" w:styleId="Párrafodelista">
    <w:name w:val="Párrafo de lista"/>
    <w:basedOn w:val="Normal"/>
    <w:next w:val="Párrafodelista"/>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en-GB"/>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GB" w:val="en-GB"/>
    </w:rPr>
  </w:style>
  <w:style w:type="paragraph" w:styleId="p1">
    <w:name w:val="p1"/>
    <w:basedOn w:val="Normal"/>
    <w:next w:val="p1"/>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2">
    <w:name w:val="p2"/>
    <w:basedOn w:val="Normal"/>
    <w:next w:val="p2"/>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3">
    <w:name w:val="p3"/>
    <w:basedOn w:val="Normal"/>
    <w:next w:val="p3"/>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4">
    <w:name w:val="p4"/>
    <w:basedOn w:val="Normal"/>
    <w:next w:val="p4"/>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5">
    <w:name w:val="p5"/>
    <w:basedOn w:val="Normal"/>
    <w:next w:val="p5"/>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apple-tab-span">
    <w:name w:val="apple-tab-span"/>
    <w:basedOn w:val="Fuentedepárrafopredeter."/>
    <w:next w:val="apple-tab-span"/>
    <w:autoRedefine w:val="0"/>
    <w:hidden w:val="0"/>
    <w:qFormat w:val="0"/>
    <w:rPr>
      <w:w w:val="100"/>
      <w:position w:val="-1"/>
      <w:effect w:val="none"/>
      <w:vertAlign w:val="baseline"/>
      <w:cs w:val="0"/>
      <w:em w:val="none"/>
      <w:lang/>
    </w:rPr>
  </w:style>
  <w:style w:type="character" w:styleId="s1">
    <w:name w:val="s1"/>
    <w:basedOn w:val="Fuentedepárrafopredeter."/>
    <w:next w:val="s1"/>
    <w:autoRedefine w:val="0"/>
    <w:hidden w:val="0"/>
    <w:qFormat w:val="0"/>
    <w:rPr>
      <w:w w:val="100"/>
      <w:position w:val="-1"/>
      <w:effect w:val="none"/>
      <w:vertAlign w:val="baseline"/>
      <w:cs w:val="0"/>
      <w:em w:val="none"/>
      <w:lang/>
    </w:rPr>
  </w:style>
  <w:style w:type="paragraph" w:styleId="p6">
    <w:name w:val="p6"/>
    <w:basedOn w:val="Normal"/>
    <w:next w:val="p6"/>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paragraph" w:styleId="p7">
    <w:name w:val="p7"/>
    <w:basedOn w:val="Normal"/>
    <w:next w:val="p7"/>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s-ES" w:val="es-ES"/>
    </w:rPr>
  </w:style>
  <w:style w:type="character" w:styleId="s2">
    <w:name w:val="s2"/>
    <w:basedOn w:val="Fuentedepárrafopredeter."/>
    <w:next w:val="s2"/>
    <w:autoRedefine w:val="0"/>
    <w:hidden w:val="0"/>
    <w:qFormat w:val="0"/>
    <w:rPr>
      <w:w w:val="100"/>
      <w:position w:val="-1"/>
      <w:effect w:val="none"/>
      <w:vertAlign w:val="baseline"/>
      <w:cs w:val="0"/>
      <w:em w:val="none"/>
      <w:lang/>
    </w:rPr>
  </w:style>
  <w:style w:type="character" w:styleId="Hipervínculo">
    <w:name w:val="Hipervínculo"/>
    <w:next w:val="Hipervínculo"/>
    <w:autoRedefine w:val="0"/>
    <w:hidden w:val="0"/>
    <w:qFormat w:val="1"/>
    <w:rPr>
      <w:color w:val="0000ff"/>
      <w:w w:val="100"/>
      <w:position w:val="-1"/>
      <w:u w:val="single"/>
      <w:effect w:val="none"/>
      <w:vertAlign w:val="baseline"/>
      <w:cs w:val="0"/>
      <w:em w:val="none"/>
      <w:lang/>
    </w:rPr>
  </w:style>
  <w:style w:type="character" w:styleId="Menciónsinresolver">
    <w:name w:val="Mención sin resolver"/>
    <w:next w:val="Menciónsinresolver"/>
    <w:autoRedefine w:val="0"/>
    <w:hidden w:val="0"/>
    <w:qFormat w:val="1"/>
    <w:rPr>
      <w:color w:val="605e5c"/>
      <w:w w:val="100"/>
      <w:position w:val="-1"/>
      <w:effect w:val="none"/>
      <w:shd w:color="auto" w:fill="e1dfdd" w:val="clear"/>
      <w:vertAlign w:val="baseline"/>
      <w:cs w:val="0"/>
      <w:em w:val="none"/>
      <w:lang/>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rkit.or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3.jpg"/><Relationship Id="rId3" Type="http://schemas.openxmlformats.org/officeDocument/2006/relationships/image" Target="media/image15.png"/><Relationship Id="rId4" Type="http://schemas.openxmlformats.org/officeDocument/2006/relationships/image" Target="media/image14.png"/><Relationship Id="rId5" Type="http://schemas.openxmlformats.org/officeDocument/2006/relationships/image" Target="media/image17.png"/><Relationship Id="rId6" Type="http://schemas.openxmlformats.org/officeDocument/2006/relationships/image" Target="media/image18.jpg"/><Relationship Id="rId7" Type="http://schemas.openxmlformats.org/officeDocument/2006/relationships/image" Target="media/image4.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J9GrNeecYzZL+Yqq2zxRTfz4iw==">CgMxLjA4AHIhMUVUMGQ5TE1WMC10Z3huZG1HeWhjWnlmQkpEdWUxcjBG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2025-06-03T18:45:00Z</dcterms:created>
  <dc:creator>I and F</dc:creator>
</cp:coreProperties>
</file>